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DFCA7" w14:textId="0A80EE41" w:rsidR="009113A0" w:rsidRDefault="005E2942" w:rsidP="009113A0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>Anexa 4 (</w:t>
      </w:r>
      <w:r w:rsidR="009113A0"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>ANEXA 9</w:t>
      </w:r>
      <w:r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 xml:space="preserve">- GCS) </w:t>
      </w:r>
      <w:r w:rsidR="009113A0"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 xml:space="preserve"> – </w:t>
      </w:r>
      <w:r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 xml:space="preserve"> </w:t>
      </w:r>
      <w:r w:rsidR="009113A0">
        <w:rPr>
          <w:rFonts w:ascii="TrebuchetMS-Italic" w:eastAsiaTheme="minorHAnsi" w:hAnsi="TrebuchetMS-Italic" w:cs="TrebuchetMS-Italic"/>
          <w:i/>
          <w:iCs/>
          <w:color w:val="191919"/>
          <w:lang w:val="ro-RO"/>
        </w:rPr>
        <w:t>Declarații proiecte SES</w:t>
      </w:r>
    </w:p>
    <w:p w14:paraId="403E03DA" w14:textId="32063966" w:rsidR="008A4DF9" w:rsidRDefault="008A4DF9" w:rsidP="008A4DF9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20"/>
          <w:szCs w:val="20"/>
          <w:lang w:val="ro-RO"/>
        </w:rPr>
        <w:t>Membrii juriului pentru evaluarea și selecția planurilor de afaceri aferente SES vor prezenta următoarele declarații</w:t>
      </w: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 </w:t>
      </w:r>
    </w:p>
    <w:p w14:paraId="56E316DD" w14:textId="4BB37FE3" w:rsidR="009113A0" w:rsidRDefault="009113A0" w:rsidP="008A4DF9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Beneficiar (Lider): </w:t>
      </w:r>
      <w:r w:rsid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ASOCIATIA EXCELENTA APULUM ALBA IULIA</w:t>
      </w:r>
    </w:p>
    <w:p w14:paraId="60F10CC0" w14:textId="1F8FD52B" w:rsidR="009113A0" w:rsidRDefault="009113A0" w:rsidP="009113A0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Partener 1: </w:t>
      </w:r>
      <w:r w:rsid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COMUNA IGHIU</w:t>
      </w:r>
    </w:p>
    <w:p w14:paraId="1A83143E" w14:textId="7419B866" w:rsidR="009113A0" w:rsidRDefault="009113A0" w:rsidP="009113A0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Partener 2: </w:t>
      </w:r>
      <w:r w:rsid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CASETIM SRL</w:t>
      </w:r>
    </w:p>
    <w:p w14:paraId="26CE2324" w14:textId="77777777" w:rsidR="005E2942" w:rsidRDefault="009113A0" w:rsidP="009113A0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Titlul proiectului: </w:t>
      </w:r>
      <w:r w:rsidR="005E2942" w:rsidRP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“Sprijin pentru dezvoltarea </w:t>
      </w:r>
      <w:proofErr w:type="spellStart"/>
      <w:r w:rsidR="005E2942" w:rsidRP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antreprenoriatului</w:t>
      </w:r>
      <w:proofErr w:type="spellEnd"/>
      <w:r w:rsidR="005E2942" w:rsidRP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 in mediul rural” </w:t>
      </w:r>
    </w:p>
    <w:p w14:paraId="4223B1E5" w14:textId="76B472A5" w:rsidR="008A4DF9" w:rsidRDefault="009113A0" w:rsidP="009113A0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Numărul contractului de finanțare: </w:t>
      </w:r>
      <w:r w:rsidR="008A4DF9" w:rsidRPr="008A4DF9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PIDS/83/PIDS_P3/OP4/ESO4.1/PIDS_A12/311681</w:t>
      </w:r>
      <w:r w:rsidR="008A4DF9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 - OI PECU Centru: </w:t>
      </w:r>
      <w:r w:rsidR="008A4DF9" w:rsidRPr="008A4DF9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4522/18.07.2024</w:t>
      </w:r>
    </w:p>
    <w:p w14:paraId="63923E5F" w14:textId="1013FCCC" w:rsidR="009113A0" w:rsidRDefault="009113A0" w:rsidP="009113A0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</w:pPr>
      <w:r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 xml:space="preserve">Codul SMIS: </w:t>
      </w:r>
      <w:r w:rsidR="005E2942">
        <w:rPr>
          <w:rFonts w:ascii="TrebuchetMS" w:eastAsiaTheme="minorHAnsi" w:hAnsi="TrebuchetMS" w:cs="TrebuchetMS"/>
          <w:color w:val="000000"/>
          <w:sz w:val="20"/>
          <w:szCs w:val="20"/>
          <w:lang w:val="ro-RO"/>
        </w:rPr>
        <w:t>311681</w:t>
      </w:r>
    </w:p>
    <w:p w14:paraId="2CBC33C6" w14:textId="77777777" w:rsidR="005E2942" w:rsidRDefault="005E2942" w:rsidP="009113A0">
      <w:pPr>
        <w:autoSpaceDE w:val="0"/>
        <w:autoSpaceDN w:val="0"/>
        <w:adjustRightInd w:val="0"/>
        <w:spacing w:after="0" w:line="240" w:lineRule="auto"/>
        <w:rPr>
          <w:rFonts w:ascii="TrebuchetMS-Bold" w:eastAsiaTheme="minorHAnsi" w:hAnsi="TrebuchetMS-Bold" w:cs="TrebuchetMS-Bold"/>
          <w:b/>
          <w:bCs/>
          <w:color w:val="000000"/>
          <w:sz w:val="24"/>
          <w:szCs w:val="24"/>
          <w:lang w:val="ro-RO"/>
        </w:rPr>
      </w:pPr>
    </w:p>
    <w:p w14:paraId="37710BE6" w14:textId="77777777" w:rsidR="008A4DF9" w:rsidRDefault="008A4DF9" w:rsidP="009113A0">
      <w:pPr>
        <w:autoSpaceDE w:val="0"/>
        <w:autoSpaceDN w:val="0"/>
        <w:adjustRightInd w:val="0"/>
        <w:spacing w:after="0" w:line="240" w:lineRule="auto"/>
        <w:rPr>
          <w:rFonts w:ascii="TrebuchetMS-Bold" w:eastAsiaTheme="minorHAnsi" w:hAnsi="TrebuchetMS-Bold" w:cs="TrebuchetMS-Bold"/>
          <w:b/>
          <w:bCs/>
          <w:color w:val="000000"/>
          <w:sz w:val="24"/>
          <w:szCs w:val="24"/>
          <w:lang w:val="ro-RO"/>
        </w:rPr>
      </w:pPr>
    </w:p>
    <w:p w14:paraId="543F7BE5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jc w:val="center"/>
        <w:rPr>
          <w:rFonts w:ascii="TrebuchetMS-Bold" w:eastAsiaTheme="minorHAnsi" w:hAnsi="TrebuchetMS-Bold" w:cs="TrebuchetMS-Bold"/>
          <w:b/>
          <w:bCs/>
          <w:sz w:val="16"/>
          <w:szCs w:val="16"/>
          <w:lang w:val="ro-RO"/>
        </w:rPr>
      </w:pPr>
      <w:r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  <w:t>DECLARAȚIE</w:t>
      </w:r>
      <w:r>
        <w:rPr>
          <w:rFonts w:ascii="TrebuchetMS-Bold" w:eastAsiaTheme="minorHAnsi" w:hAnsi="TrebuchetMS-Bold" w:cs="TrebuchetMS-Bold"/>
          <w:b/>
          <w:bCs/>
          <w:sz w:val="16"/>
          <w:szCs w:val="16"/>
          <w:lang w:val="ro-RO"/>
        </w:rPr>
        <w:t>1</w:t>
      </w:r>
    </w:p>
    <w:p w14:paraId="2280F3BC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jc w:val="center"/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</w:pPr>
      <w:r>
        <w:rPr>
          <w:rFonts w:ascii="TrebuchetMS-Bold" w:eastAsiaTheme="minorHAnsi" w:hAnsi="TrebuchetMS-Bold" w:cs="TrebuchetMS-Bold"/>
          <w:b/>
          <w:bCs/>
          <w:sz w:val="24"/>
          <w:szCs w:val="24"/>
          <w:lang w:val="ro-RO"/>
        </w:rPr>
        <w:t>pentru participanții la grupul țintă</w:t>
      </w:r>
    </w:p>
    <w:p w14:paraId="48134139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jc w:val="center"/>
        <w:rPr>
          <w:rFonts w:ascii="TrebuchetMS-Italic" w:eastAsiaTheme="minorHAnsi" w:hAnsi="TrebuchetMS-Italic" w:cs="TrebuchetMS-Italic"/>
          <w:i/>
          <w:iCs/>
          <w:lang w:val="ro-RO"/>
        </w:rPr>
      </w:pPr>
      <w:r>
        <w:rPr>
          <w:rFonts w:ascii="TrebuchetMS" w:eastAsiaTheme="minorHAnsi" w:hAnsi="TrebuchetMS" w:cs="TrebuchetMS"/>
          <w:lang w:val="ro-RO"/>
        </w:rPr>
        <w:t xml:space="preserve">În conformitate cu prevederile Ghidului Solicitantului Condiții Specifice </w:t>
      </w:r>
      <w:r>
        <w:rPr>
          <w:rFonts w:ascii="TrebuchetMS-Italic" w:eastAsiaTheme="minorHAnsi" w:hAnsi="TrebuchetMS-Italic" w:cs="TrebuchetMS-Italic"/>
          <w:i/>
          <w:iCs/>
          <w:lang w:val="ro-RO"/>
        </w:rPr>
        <w:t>Sprijin pentru</w:t>
      </w:r>
    </w:p>
    <w:p w14:paraId="25B9FDF4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jc w:val="center"/>
        <w:rPr>
          <w:rFonts w:ascii="TrebuchetMS-Italic" w:eastAsiaTheme="minorHAnsi" w:hAnsi="TrebuchetMS-Italic" w:cs="TrebuchetMS-Italic"/>
          <w:i/>
          <w:iCs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lang w:val="ro-RO"/>
        </w:rPr>
        <w:t>înființarea de întreprinderi sociale în mediul urban/ Sprijin pentru înființarea de</w:t>
      </w:r>
    </w:p>
    <w:p w14:paraId="6B502FBD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jc w:val="center"/>
        <w:rPr>
          <w:rFonts w:ascii="TrebuchetMS-Italic" w:eastAsiaTheme="minorHAnsi" w:hAnsi="TrebuchetMS-Italic" w:cs="TrebuchetMS-Italic"/>
          <w:i/>
          <w:iCs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lang w:val="ro-RO"/>
        </w:rPr>
        <w:t xml:space="preserve">întreprinderi sociale în mediul rural </w:t>
      </w:r>
      <w:r>
        <w:rPr>
          <w:rFonts w:ascii="TrebuchetMS-Italic" w:eastAsiaTheme="minorHAnsi" w:hAnsi="TrebuchetMS-Italic" w:cs="TrebuchetMS-Italic"/>
          <w:i/>
          <w:iCs/>
          <w:sz w:val="14"/>
          <w:szCs w:val="14"/>
          <w:lang w:val="ro-RO"/>
        </w:rPr>
        <w:t>2</w:t>
      </w:r>
      <w:r>
        <w:rPr>
          <w:rFonts w:ascii="TrebuchetMS-Italic" w:eastAsiaTheme="minorHAnsi" w:hAnsi="TrebuchetMS-Italic" w:cs="TrebuchetMS-Italic"/>
          <w:i/>
          <w:iCs/>
          <w:lang w:val="ro-RO"/>
        </w:rPr>
        <w:t>,</w:t>
      </w:r>
    </w:p>
    <w:p w14:paraId="5F325389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</w:p>
    <w:p w14:paraId="7E44450A" w14:textId="4C43B9BE" w:rsidR="00B704EB" w:rsidRDefault="00B704EB" w:rsidP="00B704EB">
      <w:pPr>
        <w:autoSpaceDE w:val="0"/>
        <w:autoSpaceDN w:val="0"/>
        <w:adjustRightInd w:val="0"/>
        <w:spacing w:after="0" w:line="240" w:lineRule="auto"/>
        <w:ind w:firstLine="720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Subsemnatul/a, _____________________________________</w:t>
      </w:r>
      <w:r>
        <w:rPr>
          <w:rFonts w:ascii="TrebuchetMS" w:eastAsiaTheme="minorHAnsi" w:hAnsi="TrebuchetMS" w:cs="TrebuchetMS"/>
          <w:lang w:val="ro-RO"/>
        </w:rPr>
        <w:t>____</w:t>
      </w:r>
      <w:r>
        <w:rPr>
          <w:rFonts w:ascii="TrebuchetMS" w:eastAsiaTheme="minorHAnsi" w:hAnsi="TrebuchetMS" w:cs="TrebuchetMS"/>
          <w:lang w:val="ro-RO"/>
        </w:rPr>
        <w:t>__, participant în grupul țintă al</w:t>
      </w:r>
    </w:p>
    <w:p w14:paraId="37A9A199" w14:textId="1B297FB4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 xml:space="preserve">proiectului cu cod SMIS </w:t>
      </w:r>
      <w:r>
        <w:rPr>
          <w:rFonts w:ascii="TrebuchetMS" w:eastAsiaTheme="minorHAnsi" w:hAnsi="TrebuchetMS" w:cs="TrebuchetMS"/>
          <w:lang w:val="ro-RO"/>
        </w:rPr>
        <w:t>311681</w:t>
      </w:r>
      <w:r>
        <w:rPr>
          <w:rFonts w:ascii="TrebuchetMS" w:eastAsiaTheme="minorHAnsi" w:hAnsi="TrebuchetMS" w:cs="TrebuchetMS"/>
          <w:lang w:val="ro-RO"/>
        </w:rPr>
        <w:t>, declar pe propria răspundere, sub sancțiunea falsului în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declarații, cunoscând prevederile art. 326 din Legea nr. 286/2009 privind Codul Penal, cu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modificările și completările ulterioare, că nu mă încadrez în situația de a fi soț/soție sau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rudă sau afin, până la gradul 2 inclusiv al/a:</w:t>
      </w:r>
    </w:p>
    <w:p w14:paraId="7B24E246" w14:textId="0E06A379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- Angajaților / administratorilor / reprezentanților legali / acționarilor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 xml:space="preserve">administratorului schemei de </w:t>
      </w:r>
      <w:proofErr w:type="spellStart"/>
      <w:r>
        <w:rPr>
          <w:rFonts w:ascii="TrebuchetMS" w:eastAsiaTheme="minorHAnsi" w:hAnsi="TrebuchetMS" w:cs="TrebuchetMS"/>
          <w:lang w:val="ro-RO"/>
        </w:rPr>
        <w:t>antreprenoriat</w:t>
      </w:r>
      <w:proofErr w:type="spellEnd"/>
      <w:r>
        <w:rPr>
          <w:rFonts w:ascii="TrebuchetMS" w:eastAsiaTheme="minorHAnsi" w:hAnsi="TrebuchetMS" w:cs="TrebuchetMS"/>
          <w:lang w:val="ro-RO"/>
        </w:rPr>
        <w:t xml:space="preserve"> (prin care se înțelege Beneficiarul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contractului de finanțare, respectiv Liderul și Partenerii),</w:t>
      </w:r>
    </w:p>
    <w:p w14:paraId="7852D04A" w14:textId="128118B6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- Persoanelor angajate în cadrul AM PEO/AM PoIDS</w:t>
      </w:r>
      <w:r>
        <w:rPr>
          <w:rFonts w:ascii="TrebuchetMS" w:eastAsiaTheme="minorHAnsi" w:hAnsi="TrebuchetMS" w:cs="TrebuchetMS"/>
          <w:sz w:val="14"/>
          <w:szCs w:val="14"/>
          <w:lang w:val="ro-RO"/>
        </w:rPr>
        <w:t xml:space="preserve">3 </w:t>
      </w:r>
      <w:r>
        <w:rPr>
          <w:rFonts w:ascii="TrebuchetMS" w:eastAsiaTheme="minorHAnsi" w:hAnsi="TrebuchetMS" w:cs="TrebuchetMS"/>
          <w:lang w:val="ro-RO"/>
        </w:rPr>
        <w:t>sau în cadrul oricărui OI delegat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pentru gestionarea PEO/PoIDS</w:t>
      </w:r>
      <w:r>
        <w:rPr>
          <w:rFonts w:ascii="TrebuchetMS" w:eastAsiaTheme="minorHAnsi" w:hAnsi="TrebuchetMS" w:cs="TrebuchetMS"/>
          <w:sz w:val="14"/>
          <w:szCs w:val="14"/>
          <w:lang w:val="ro-RO"/>
        </w:rPr>
        <w:t xml:space="preserve">4 </w:t>
      </w:r>
      <w:r>
        <w:rPr>
          <w:rFonts w:ascii="TrebuchetMS" w:eastAsiaTheme="minorHAnsi" w:hAnsi="TrebuchetMS" w:cs="TrebuchetMS"/>
          <w:lang w:val="ro-RO"/>
        </w:rPr>
        <w:t>(funcționari publici sau personal contractual).</w:t>
      </w:r>
    </w:p>
    <w:p w14:paraId="0F3DAA6D" w14:textId="779556D9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Mă oblig ca, în cazul în care intervin modificări ale situației declarate la momentul selecției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 xml:space="preserve">ca participant în grupul țintă al proiectului cu cod SMIS </w:t>
      </w:r>
      <w:r>
        <w:rPr>
          <w:rFonts w:ascii="TrebuchetMS" w:eastAsiaTheme="minorHAnsi" w:hAnsi="TrebuchetMS" w:cs="TrebuchetMS"/>
          <w:lang w:val="ro-RO"/>
        </w:rPr>
        <w:t>311681</w:t>
      </w:r>
      <w:r>
        <w:rPr>
          <w:rFonts w:ascii="TrebuchetMS" w:eastAsiaTheme="minorHAnsi" w:hAnsi="TrebuchetMS" w:cs="TrebuchetMS"/>
          <w:lang w:val="ro-RO"/>
        </w:rPr>
        <w:t xml:space="preserve"> conform paragrafelor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anterioare, să notific administratorul de schemă în termen de maximum 5 zile de la apariția</w:t>
      </w:r>
      <w:r>
        <w:rPr>
          <w:rFonts w:ascii="TrebuchetMS" w:eastAsiaTheme="minorHAnsi" w:hAnsi="TrebuchetMS" w:cs="TrebuchetMS"/>
          <w:lang w:val="ro-RO"/>
        </w:rPr>
        <w:t xml:space="preserve"> </w:t>
      </w:r>
      <w:r>
        <w:rPr>
          <w:rFonts w:ascii="TrebuchetMS" w:eastAsiaTheme="minorHAnsi" w:hAnsi="TrebuchetMS" w:cs="TrebuchetMS"/>
          <w:lang w:val="ro-RO"/>
        </w:rPr>
        <w:t>modificării și să descriu situația nou apărută.</w:t>
      </w:r>
    </w:p>
    <w:p w14:paraId="0A4DAB05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</w:p>
    <w:p w14:paraId="4BBFDB55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Semnătura ____________________</w:t>
      </w:r>
    </w:p>
    <w:p w14:paraId="1A4E2D83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Nume ____________________</w:t>
      </w:r>
    </w:p>
    <w:p w14:paraId="4434C811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lang w:val="ro-RO"/>
        </w:rPr>
      </w:pPr>
      <w:r>
        <w:rPr>
          <w:rFonts w:ascii="TrebuchetMS" w:eastAsiaTheme="minorHAnsi" w:hAnsi="TrebuchetMS" w:cs="TrebuchetMS"/>
          <w:lang w:val="ro-RO"/>
        </w:rPr>
        <w:t>Data ____________________</w:t>
      </w:r>
    </w:p>
    <w:p w14:paraId="6FEB4890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13"/>
          <w:szCs w:val="13"/>
          <w:lang w:val="ro-RO"/>
        </w:rPr>
      </w:pPr>
    </w:p>
    <w:p w14:paraId="6477C687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sz w:val="13"/>
          <w:szCs w:val="13"/>
          <w:lang w:val="ro-RO"/>
        </w:rPr>
      </w:pPr>
    </w:p>
    <w:p w14:paraId="37EC06F9" w14:textId="304BBBFE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18"/>
          <w:szCs w:val="18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1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>Se vor completa doar spațiile libere, fără a aduce modificări în textul Declarației.</w:t>
      </w:r>
    </w:p>
    <w:p w14:paraId="74D44D47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2 </w:t>
      </w: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În grupul țintă nu se vor putea înscrie soți, soții, rude sau afini până la gradul II inclusiv ai</w:t>
      </w:r>
    </w:p>
    <w:p w14:paraId="0FA5A04C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angajaților/administratorilor/reprezentanților legali/acționarilor administratorului schemei de</w:t>
      </w:r>
    </w:p>
    <w:p w14:paraId="60032EB1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proofErr w:type="spellStart"/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antreprenoriat</w:t>
      </w:r>
      <w:proofErr w:type="spellEnd"/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. Această regulă se aplică inclusiv soților, soțiilor, rudelor sau afinilor până la gradul II inclusiv</w:t>
      </w:r>
    </w:p>
    <w:p w14:paraId="75232725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 xml:space="preserve">ai angajaților AMPEO/OIPEO (AMPOIDS/OIPOIDS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>în cazul SES rural)</w:t>
      </w: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. În procesul de selecție a grupului țintă,</w:t>
      </w:r>
    </w:p>
    <w:p w14:paraId="60A1B764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</w:pPr>
      <w:r>
        <w:rPr>
          <w:rFonts w:ascii="TrebuchetMS-Italic" w:eastAsiaTheme="minorHAnsi" w:hAnsi="TrebuchetMS-Italic" w:cs="TrebuchetMS-Italic"/>
          <w:i/>
          <w:iCs/>
          <w:sz w:val="18"/>
          <w:szCs w:val="18"/>
          <w:lang w:val="ro-RO"/>
        </w:rPr>
        <w:t>beneficiarul contractului de finanțare se va asigura de respectarea acestor prevederi.</w:t>
      </w:r>
    </w:p>
    <w:p w14:paraId="37056865" w14:textId="77777777" w:rsidR="00B704EB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" w:eastAsiaTheme="minorHAnsi" w:hAnsi="TrebuchetMS" w:cs="TrebuchetMS"/>
          <w:sz w:val="18"/>
          <w:szCs w:val="18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3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Se va selecta AM PEO pentru SES urban sau AM </w:t>
      </w:r>
      <w:proofErr w:type="spellStart"/>
      <w:r>
        <w:rPr>
          <w:rFonts w:ascii="TrebuchetMS" w:eastAsiaTheme="minorHAnsi" w:hAnsi="TrebuchetMS" w:cs="TrebuchetMS"/>
          <w:sz w:val="18"/>
          <w:szCs w:val="18"/>
          <w:lang w:val="ro-RO"/>
        </w:rPr>
        <w:t>PoIDS</w:t>
      </w:r>
      <w:proofErr w:type="spellEnd"/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 pentru SES rural.</w:t>
      </w:r>
    </w:p>
    <w:p w14:paraId="5390EB6A" w14:textId="6582C833" w:rsidR="008A4DF9" w:rsidRDefault="00B704EB" w:rsidP="00B704EB">
      <w:pPr>
        <w:autoSpaceDE w:val="0"/>
        <w:autoSpaceDN w:val="0"/>
        <w:adjustRightInd w:val="0"/>
        <w:spacing w:after="0" w:line="240" w:lineRule="auto"/>
        <w:rPr>
          <w:rFonts w:ascii="TrebuchetMS-Bold" w:eastAsiaTheme="minorHAnsi" w:hAnsi="TrebuchetMS-Bold" w:cs="TrebuchetMS-Bold"/>
          <w:b/>
          <w:bCs/>
          <w:color w:val="000000"/>
          <w:sz w:val="24"/>
          <w:szCs w:val="24"/>
          <w:lang w:val="ro-RO"/>
        </w:rPr>
      </w:pPr>
      <w:r>
        <w:rPr>
          <w:rFonts w:ascii="Calibri" w:eastAsiaTheme="minorHAnsi" w:hAnsi="Calibri" w:cs="Calibri"/>
          <w:sz w:val="13"/>
          <w:szCs w:val="13"/>
          <w:lang w:val="ro-RO"/>
        </w:rPr>
        <w:t xml:space="preserve">4 </w:t>
      </w:r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Se va selecta PEO pentru SES urban sau </w:t>
      </w:r>
      <w:proofErr w:type="spellStart"/>
      <w:r>
        <w:rPr>
          <w:rFonts w:ascii="TrebuchetMS" w:eastAsiaTheme="minorHAnsi" w:hAnsi="TrebuchetMS" w:cs="TrebuchetMS"/>
          <w:sz w:val="18"/>
          <w:szCs w:val="18"/>
          <w:lang w:val="ro-RO"/>
        </w:rPr>
        <w:t>PoIDS</w:t>
      </w:r>
      <w:proofErr w:type="spellEnd"/>
      <w:r>
        <w:rPr>
          <w:rFonts w:ascii="TrebuchetMS" w:eastAsiaTheme="minorHAnsi" w:hAnsi="TrebuchetMS" w:cs="TrebuchetMS"/>
          <w:sz w:val="18"/>
          <w:szCs w:val="18"/>
          <w:lang w:val="ro-RO"/>
        </w:rPr>
        <w:t xml:space="preserve"> pentru SES rural.</w:t>
      </w:r>
    </w:p>
    <w:sectPr w:rsidR="008A4DF9" w:rsidSect="005E2942">
      <w:headerReference w:type="default" r:id="rId7"/>
      <w:footerReference w:type="default" r:id="rId8"/>
      <w:pgSz w:w="11906" w:h="16838" w:code="9"/>
      <w:pgMar w:top="1440" w:right="616" w:bottom="1440" w:left="1276" w:header="0" w:footer="4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158FF" w14:textId="77777777" w:rsidR="001520B0" w:rsidRDefault="001520B0">
      <w:pPr>
        <w:spacing w:after="0" w:line="240" w:lineRule="auto"/>
      </w:pPr>
      <w:r>
        <w:separator/>
      </w:r>
    </w:p>
  </w:endnote>
  <w:endnote w:type="continuationSeparator" w:id="0">
    <w:p w14:paraId="19D15E82" w14:textId="77777777" w:rsidR="001520B0" w:rsidRDefault="0015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rebuchetM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BB4C2" w14:textId="77777777" w:rsidR="00CF3C2B" w:rsidRDefault="00CF3C2B" w:rsidP="00056550">
    <w:pPr>
      <w:pStyle w:val="Footer"/>
    </w:pPr>
  </w:p>
  <w:p w14:paraId="6302740F" w14:textId="77777777" w:rsidR="00CF3C2B" w:rsidRDefault="00CF3C2B">
    <w:pPr>
      <w:pStyle w:val="Footer"/>
    </w:pPr>
  </w:p>
  <w:p w14:paraId="702B3E7C" w14:textId="77777777" w:rsidR="00CF3C2B" w:rsidRDefault="00CF3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D79EF" w14:textId="77777777" w:rsidR="001520B0" w:rsidRDefault="001520B0">
      <w:pPr>
        <w:spacing w:after="0" w:line="240" w:lineRule="auto"/>
      </w:pPr>
      <w:r>
        <w:separator/>
      </w:r>
    </w:p>
  </w:footnote>
  <w:footnote w:type="continuationSeparator" w:id="0">
    <w:p w14:paraId="79DDC4DB" w14:textId="77777777" w:rsidR="001520B0" w:rsidRDefault="0015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16910" w14:textId="77777777" w:rsidR="00063F7F" w:rsidRPr="00042DDA" w:rsidRDefault="00063F7F" w:rsidP="009A4212">
    <w:pPr>
      <w:pStyle w:val="Header"/>
      <w:ind w:left="-567" w:right="-284"/>
      <w:rPr>
        <w:sz w:val="20"/>
        <w:szCs w:val="20"/>
      </w:rPr>
    </w:pPr>
  </w:p>
  <w:p w14:paraId="52790E39" w14:textId="77777777" w:rsidR="00063F7F" w:rsidRPr="00042DDA" w:rsidRDefault="00063F7F" w:rsidP="009A4212">
    <w:pPr>
      <w:pStyle w:val="Header"/>
      <w:ind w:right="-284"/>
      <w:rPr>
        <w:sz w:val="20"/>
        <w:szCs w:val="20"/>
      </w:rPr>
    </w:pPr>
    <w:r w:rsidRPr="00042DDA">
      <w:rPr>
        <w:noProof/>
        <w:sz w:val="20"/>
        <w:szCs w:val="20"/>
      </w:rPr>
      <w:drawing>
        <wp:anchor distT="0" distB="0" distL="0" distR="0" simplePos="0" relativeHeight="251659264" behindDoc="0" locked="0" layoutInCell="1" allowOverlap="1" wp14:anchorId="6ADE9E87" wp14:editId="22A2DBFF">
          <wp:simplePos x="0" y="0"/>
          <wp:positionH relativeFrom="page">
            <wp:posOffset>6265628</wp:posOffset>
          </wp:positionH>
          <wp:positionV relativeFrom="paragraph">
            <wp:posOffset>107453</wp:posOffset>
          </wp:positionV>
          <wp:extent cx="771276" cy="795296"/>
          <wp:effectExtent l="0" t="0" r="0" b="5080"/>
          <wp:wrapNone/>
          <wp:docPr id="1168990508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2124" cy="796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237FA5" w14:textId="77777777" w:rsidR="00063F7F" w:rsidRPr="00042DDA" w:rsidRDefault="00063F7F" w:rsidP="009A4212">
    <w:pPr>
      <w:pStyle w:val="Header"/>
      <w:ind w:left="-567" w:right="-284"/>
      <w:rPr>
        <w:sz w:val="20"/>
        <w:szCs w:val="20"/>
      </w:rPr>
    </w:pPr>
    <w:r w:rsidRPr="00042DDA">
      <w:rPr>
        <w:noProof/>
        <w:sz w:val="20"/>
        <w:szCs w:val="20"/>
      </w:rPr>
      <w:drawing>
        <wp:inline distT="0" distB="0" distL="0" distR="0" wp14:anchorId="0974C9FC" wp14:editId="7030DCED">
          <wp:extent cx="3648075" cy="840105"/>
          <wp:effectExtent l="0" t="0" r="9525" b="0"/>
          <wp:docPr id="176061236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650039" cy="840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C0EECA" w14:textId="277F810C" w:rsidR="009A4212" w:rsidRPr="00D645B1" w:rsidRDefault="009A4212" w:rsidP="0075209A">
    <w:pPr>
      <w:pStyle w:val="Header"/>
      <w:ind w:left="-567" w:right="-284"/>
      <w:jc w:val="both"/>
      <w:rPr>
        <w:sz w:val="16"/>
        <w:szCs w:val="16"/>
      </w:rPr>
    </w:pPr>
    <w:bookmarkStart w:id="0" w:name="_Hlk173846866"/>
    <w:bookmarkStart w:id="1" w:name="_Hlk173846867"/>
    <w:bookmarkStart w:id="2" w:name="_Hlk173846869"/>
    <w:bookmarkStart w:id="3" w:name="_Hlk173846870"/>
    <w:r w:rsidRPr="00D645B1">
      <w:rPr>
        <w:sz w:val="16"/>
        <w:szCs w:val="16"/>
      </w:rPr>
      <w:t>Program: Programul Incluziune și Demnitate Socială</w:t>
    </w:r>
    <w:r w:rsidR="0075209A" w:rsidRPr="00D645B1">
      <w:rPr>
        <w:sz w:val="16"/>
        <w:szCs w:val="16"/>
      </w:rPr>
      <w:t xml:space="preserve">; </w:t>
    </w:r>
    <w:r w:rsidRPr="00D645B1">
      <w:rPr>
        <w:sz w:val="16"/>
        <w:szCs w:val="16"/>
      </w:rPr>
      <w:t>Obiectiv de Politică: O Europă mai socială</w:t>
    </w:r>
  </w:p>
  <w:p w14:paraId="32956139" w14:textId="77777777" w:rsidR="009A4212" w:rsidRPr="00D645B1" w:rsidRDefault="009A4212" w:rsidP="009A4212">
    <w:pPr>
      <w:pStyle w:val="BodyText"/>
      <w:spacing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Prioritate: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 xml:space="preserve"> </w:t>
    </w:r>
    <w:r w:rsidRPr="00CC4B07">
      <w:rPr>
        <w:sz w:val="16"/>
        <w:szCs w:val="16"/>
        <w:lang w:val="it-IT"/>
      </w:rPr>
      <w:t>P3.Protejarea dreptului la demnitate socială</w:t>
    </w:r>
  </w:p>
  <w:p w14:paraId="08F48463" w14:textId="77777777" w:rsid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z w:val="16"/>
        <w:szCs w:val="16"/>
      </w:rPr>
      <w:t>Obiectiv Specific: ESO4.1. Îmbunătățirea accesului la piața muncii și măsuri de activare pentru toate persoanele aflate în căutarea unui loc de muncă,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4"/>
        <w:sz w:val="16"/>
        <w:szCs w:val="16"/>
      </w:rPr>
      <w:t xml:space="preserve"> </w:t>
    </w:r>
    <w:r w:rsidRPr="00D645B1">
      <w:rPr>
        <w:sz w:val="16"/>
        <w:szCs w:val="16"/>
      </w:rPr>
      <w:t>special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pentru</w:t>
    </w:r>
  </w:p>
  <w:p w14:paraId="27BF9722" w14:textId="7D96457B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tineri,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îndeosebi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implementarea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Garanței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tineret,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șomerii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lungă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durată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grupurile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defavorizate 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piața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muncii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persoanele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inactive,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precum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prin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promovarea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desfășurării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activități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independente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și</w:t>
    </w:r>
    <w:r w:rsidRPr="00D645B1">
      <w:rPr>
        <w:spacing w:val="-12"/>
        <w:sz w:val="16"/>
        <w:szCs w:val="16"/>
      </w:rPr>
      <w:t xml:space="preserve"> </w:t>
    </w:r>
    <w:r w:rsidRPr="00D645B1">
      <w:rPr>
        <w:sz w:val="16"/>
        <w:szCs w:val="16"/>
      </w:rPr>
      <w:t>a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economiei</w:t>
    </w:r>
    <w:r w:rsidRPr="00D645B1">
      <w:rPr>
        <w:spacing w:val="-11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="0075209A" w:rsidRPr="00D645B1">
      <w:rPr>
        <w:spacing w:val="-12"/>
        <w:sz w:val="16"/>
        <w:szCs w:val="16"/>
      </w:rPr>
      <w:t>.</w:t>
    </w:r>
  </w:p>
  <w:p w14:paraId="7C15BB81" w14:textId="77777777" w:rsidR="009A4212" w:rsidRPr="00D645B1" w:rsidRDefault="009A4212" w:rsidP="009A4212">
    <w:pPr>
      <w:pStyle w:val="BodyText"/>
      <w:spacing w:before="1" w:line="259" w:lineRule="auto"/>
      <w:ind w:left="-567" w:right="-284"/>
      <w:rPr>
        <w:sz w:val="16"/>
        <w:szCs w:val="16"/>
      </w:rPr>
    </w:pPr>
    <w:r w:rsidRPr="00CC4B07">
      <w:rPr>
        <w:sz w:val="16"/>
        <w:szCs w:val="16"/>
        <w:lang w:val="it-IT"/>
      </w:rPr>
      <w:t>Acțiunea 3.2 Economie socială în mediul rural (FSE+)</w:t>
    </w:r>
  </w:p>
  <w:p w14:paraId="68C740FE" w14:textId="77777777" w:rsidR="009A4212" w:rsidRPr="00D645B1" w:rsidRDefault="009A4212" w:rsidP="009A4212">
    <w:pPr>
      <w:pStyle w:val="BodyText"/>
      <w:spacing w:line="243" w:lineRule="exact"/>
      <w:ind w:left="-567" w:right="-284"/>
      <w:rPr>
        <w:sz w:val="16"/>
        <w:szCs w:val="16"/>
      </w:rPr>
    </w:pPr>
    <w:r w:rsidRPr="00D645B1">
      <w:rPr>
        <w:sz w:val="16"/>
        <w:szCs w:val="16"/>
      </w:rPr>
      <w:t>Apelul: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Sprijin</w:t>
    </w:r>
    <w:r w:rsidRPr="00D645B1">
      <w:rPr>
        <w:spacing w:val="-6"/>
        <w:sz w:val="16"/>
        <w:szCs w:val="16"/>
      </w:rPr>
      <w:t xml:space="preserve"> </w:t>
    </w:r>
    <w:r w:rsidRPr="00D645B1">
      <w:rPr>
        <w:sz w:val="16"/>
        <w:szCs w:val="16"/>
      </w:rPr>
      <w:t>pentru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înființarea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de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întreprinderi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sociale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în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mediul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rural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-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Regiuni</w:t>
    </w:r>
    <w:r w:rsidRPr="00D645B1">
      <w:rPr>
        <w:spacing w:val="-7"/>
        <w:sz w:val="16"/>
        <w:szCs w:val="16"/>
      </w:rPr>
      <w:t xml:space="preserve"> </w:t>
    </w:r>
    <w:r w:rsidRPr="00D645B1">
      <w:rPr>
        <w:sz w:val="16"/>
        <w:szCs w:val="16"/>
      </w:rPr>
      <w:t>mai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puțin</w:t>
    </w:r>
    <w:r w:rsidRPr="00D645B1">
      <w:rPr>
        <w:spacing w:val="-6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dezvoltate</w:t>
    </w:r>
  </w:p>
  <w:p w14:paraId="0410E300" w14:textId="3E5F62B4" w:rsidR="00CF3C2B" w:rsidRPr="00CC4B07" w:rsidRDefault="009A4212" w:rsidP="00D645B1">
    <w:pPr>
      <w:pStyle w:val="BodyText"/>
      <w:spacing w:before="19"/>
      <w:ind w:left="-567" w:right="-284"/>
      <w:rPr>
        <w:spacing w:val="-2"/>
        <w:sz w:val="16"/>
        <w:szCs w:val="16"/>
      </w:rPr>
    </w:pPr>
    <w:r w:rsidRPr="00D645B1">
      <w:rPr>
        <w:sz w:val="16"/>
        <w:szCs w:val="16"/>
      </w:rPr>
      <w:t>Cod</w:t>
    </w:r>
    <w:r w:rsidRPr="00D645B1">
      <w:rPr>
        <w:spacing w:val="-5"/>
        <w:sz w:val="16"/>
        <w:szCs w:val="16"/>
      </w:rPr>
      <w:t xml:space="preserve"> </w:t>
    </w:r>
    <w:r w:rsidRPr="00D645B1">
      <w:rPr>
        <w:sz w:val="16"/>
        <w:szCs w:val="16"/>
      </w:rPr>
      <w:t>Apel:</w:t>
    </w:r>
    <w:r w:rsidRPr="00D645B1">
      <w:rPr>
        <w:spacing w:val="-6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PIDS/83/PIDS_P3/OP4/ESO4.1/PIDS_A12</w:t>
    </w:r>
    <w:r w:rsidR="0075209A" w:rsidRPr="00D645B1">
      <w:rPr>
        <w:sz w:val="16"/>
        <w:szCs w:val="16"/>
      </w:rPr>
      <w:t xml:space="preserve">; </w:t>
    </w:r>
    <w:r w:rsidRPr="00D645B1">
      <w:rPr>
        <w:sz w:val="16"/>
        <w:szCs w:val="16"/>
      </w:rPr>
      <w:t>Cod</w:t>
    </w:r>
    <w:r w:rsidRPr="00D645B1">
      <w:rPr>
        <w:spacing w:val="-8"/>
        <w:sz w:val="16"/>
        <w:szCs w:val="16"/>
      </w:rPr>
      <w:t xml:space="preserve"> </w:t>
    </w:r>
    <w:r w:rsidRPr="00D645B1">
      <w:rPr>
        <w:sz w:val="16"/>
        <w:szCs w:val="16"/>
      </w:rPr>
      <w:t>Proiect:</w:t>
    </w:r>
    <w:r w:rsidRPr="00D645B1">
      <w:rPr>
        <w:spacing w:val="-9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311681</w:t>
    </w:r>
    <w:r w:rsidR="00D645B1" w:rsidRPr="00CC4B07">
      <w:rPr>
        <w:sz w:val="16"/>
        <w:szCs w:val="16"/>
      </w:rPr>
      <w:t xml:space="preserve">; </w:t>
    </w:r>
    <w:r w:rsidRPr="00D645B1">
      <w:rPr>
        <w:spacing w:val="-2"/>
        <w:sz w:val="16"/>
        <w:szCs w:val="16"/>
      </w:rPr>
      <w:t>Titlu</w:t>
    </w:r>
    <w:r w:rsidRPr="00D645B1">
      <w:rPr>
        <w:spacing w:val="4"/>
        <w:sz w:val="16"/>
        <w:szCs w:val="16"/>
      </w:rPr>
      <w:t xml:space="preserve"> </w:t>
    </w:r>
    <w:r w:rsidRPr="00D645B1">
      <w:rPr>
        <w:spacing w:val="-2"/>
        <w:sz w:val="16"/>
        <w:szCs w:val="16"/>
      </w:rPr>
      <w:t>Proiect:</w:t>
    </w:r>
    <w:r w:rsidRPr="00D645B1">
      <w:rPr>
        <w:spacing w:val="2"/>
        <w:sz w:val="16"/>
        <w:szCs w:val="16"/>
      </w:rPr>
      <w:t xml:space="preserve"> </w:t>
    </w:r>
    <w:r w:rsidRPr="00CC4B07">
      <w:rPr>
        <w:spacing w:val="-2"/>
        <w:sz w:val="16"/>
        <w:szCs w:val="16"/>
      </w:rPr>
      <w:t xml:space="preserve">Sprijin pentru dezvoltarea antreprenoriatului </w:t>
    </w:r>
    <w:r w:rsidR="00D645B1" w:rsidRPr="00CC4B07">
      <w:rPr>
        <w:spacing w:val="-2"/>
        <w:sz w:val="16"/>
        <w:szCs w:val="16"/>
      </w:rPr>
      <w:t>î</w:t>
    </w:r>
    <w:r w:rsidRPr="00CC4B07">
      <w:rPr>
        <w:spacing w:val="-2"/>
        <w:sz w:val="16"/>
        <w:szCs w:val="16"/>
      </w:rPr>
      <w:t>n mediul rural</w:t>
    </w:r>
    <w:bookmarkEnd w:id="0"/>
    <w:bookmarkEnd w:id="1"/>
    <w:bookmarkEnd w:id="2"/>
    <w:bookmarkEnd w:id="3"/>
  </w:p>
  <w:p w14:paraId="754A23B7" w14:textId="41AC18EF" w:rsidR="00D645B1" w:rsidRPr="00D645B1" w:rsidRDefault="00D645B1" w:rsidP="00D645B1">
    <w:pPr>
      <w:pStyle w:val="BodyText"/>
      <w:spacing w:before="19"/>
      <w:ind w:left="-567" w:right="-284"/>
      <w:rPr>
        <w:sz w:val="16"/>
        <w:szCs w:val="16"/>
      </w:rPr>
    </w:pPr>
    <w:r>
      <w:rPr>
        <w:spacing w:val="-2"/>
        <w:sz w:val="16"/>
        <w:szCs w:val="16"/>
        <w:lang w:val="en-GB"/>
      </w:rPr>
      <w:t>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E2083"/>
    <w:multiLevelType w:val="multilevel"/>
    <w:tmpl w:val="E5B8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27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775"/>
    <w:rsid w:val="00063F7F"/>
    <w:rsid w:val="00064016"/>
    <w:rsid w:val="00084A28"/>
    <w:rsid w:val="000D5554"/>
    <w:rsid w:val="00126F27"/>
    <w:rsid w:val="001520B0"/>
    <w:rsid w:val="00196389"/>
    <w:rsid w:val="001B7EC0"/>
    <w:rsid w:val="001C55EE"/>
    <w:rsid w:val="001E04B6"/>
    <w:rsid w:val="002D590A"/>
    <w:rsid w:val="002E0E88"/>
    <w:rsid w:val="002F4361"/>
    <w:rsid w:val="003017C0"/>
    <w:rsid w:val="00325B6D"/>
    <w:rsid w:val="00362A8A"/>
    <w:rsid w:val="00380677"/>
    <w:rsid w:val="003950F3"/>
    <w:rsid w:val="003F1BC8"/>
    <w:rsid w:val="00401828"/>
    <w:rsid w:val="005151B6"/>
    <w:rsid w:val="00516134"/>
    <w:rsid w:val="005213CE"/>
    <w:rsid w:val="005E2942"/>
    <w:rsid w:val="00613FE9"/>
    <w:rsid w:val="00643311"/>
    <w:rsid w:val="00673F22"/>
    <w:rsid w:val="00674E79"/>
    <w:rsid w:val="00706518"/>
    <w:rsid w:val="007416C6"/>
    <w:rsid w:val="00741A89"/>
    <w:rsid w:val="00742872"/>
    <w:rsid w:val="00750887"/>
    <w:rsid w:val="0075209A"/>
    <w:rsid w:val="00755440"/>
    <w:rsid w:val="007A4A4C"/>
    <w:rsid w:val="007E2383"/>
    <w:rsid w:val="00804721"/>
    <w:rsid w:val="00830C80"/>
    <w:rsid w:val="00860775"/>
    <w:rsid w:val="008A0846"/>
    <w:rsid w:val="008A4DF9"/>
    <w:rsid w:val="008B5231"/>
    <w:rsid w:val="00901C72"/>
    <w:rsid w:val="009113A0"/>
    <w:rsid w:val="009A4212"/>
    <w:rsid w:val="00A20514"/>
    <w:rsid w:val="00A62BDE"/>
    <w:rsid w:val="00A926EC"/>
    <w:rsid w:val="00B31469"/>
    <w:rsid w:val="00B704EB"/>
    <w:rsid w:val="00BC3D78"/>
    <w:rsid w:val="00BD5E7D"/>
    <w:rsid w:val="00C05123"/>
    <w:rsid w:val="00C06BA9"/>
    <w:rsid w:val="00C141C9"/>
    <w:rsid w:val="00C36DB3"/>
    <w:rsid w:val="00C70B38"/>
    <w:rsid w:val="00C94AD5"/>
    <w:rsid w:val="00CA1FFC"/>
    <w:rsid w:val="00CB71F6"/>
    <w:rsid w:val="00CC4B07"/>
    <w:rsid w:val="00CD3466"/>
    <w:rsid w:val="00CF3C2B"/>
    <w:rsid w:val="00D12E7A"/>
    <w:rsid w:val="00D168B3"/>
    <w:rsid w:val="00D24D85"/>
    <w:rsid w:val="00D26582"/>
    <w:rsid w:val="00D645B1"/>
    <w:rsid w:val="00D64B4D"/>
    <w:rsid w:val="00D82D9A"/>
    <w:rsid w:val="00D93171"/>
    <w:rsid w:val="00DC475D"/>
    <w:rsid w:val="00DE53F2"/>
    <w:rsid w:val="00E034F9"/>
    <w:rsid w:val="00E207FF"/>
    <w:rsid w:val="00EC0E9E"/>
    <w:rsid w:val="00EC4B86"/>
    <w:rsid w:val="00EF717D"/>
    <w:rsid w:val="00F544E6"/>
    <w:rsid w:val="00FD3375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AB58D"/>
  <w15:docId w15:val="{C09273C7-5F10-491F-AEC0-96D8310A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775"/>
    <w:pPr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860775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60775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860775"/>
    <w:rPr>
      <w:lang w:val="ro-RO"/>
    </w:rPr>
  </w:style>
  <w:style w:type="paragraph" w:customStyle="1" w:styleId="Footer1">
    <w:name w:val="Footer1"/>
    <w:basedOn w:val="Footer"/>
    <w:link w:val="footerChar0"/>
    <w:qFormat/>
    <w:rsid w:val="00860775"/>
    <w:pPr>
      <w:tabs>
        <w:tab w:val="clear" w:pos="4513"/>
        <w:tab w:val="clear" w:pos="9026"/>
        <w:tab w:val="center" w:pos="4703"/>
        <w:tab w:val="right" w:pos="9406"/>
      </w:tabs>
      <w:jc w:val="both"/>
    </w:pPr>
    <w:rPr>
      <w:rFonts w:ascii="Trebuchet MS" w:hAnsi="Trebuchet MS" w:cs="Open Sans"/>
      <w:color w:val="000000"/>
      <w:sz w:val="14"/>
      <w:szCs w:val="14"/>
    </w:rPr>
  </w:style>
  <w:style w:type="character" w:customStyle="1" w:styleId="footerChar0">
    <w:name w:val="footer Char"/>
    <w:basedOn w:val="FooterChar"/>
    <w:link w:val="Footer1"/>
    <w:rsid w:val="00860775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86077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E0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A4212"/>
    <w:pPr>
      <w:widowControl w:val="0"/>
      <w:autoSpaceDE w:val="0"/>
      <w:autoSpaceDN w:val="0"/>
      <w:spacing w:after="0" w:line="240" w:lineRule="auto"/>
      <w:ind w:left="159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9A4212"/>
    <w:rPr>
      <w:rFonts w:ascii="Calibri" w:eastAsia="Calibri" w:hAnsi="Calibri" w:cs="Calibri"/>
      <w:sz w:val="20"/>
      <w:szCs w:val="20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8A4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JAM BUSINESS</cp:lastModifiedBy>
  <cp:revision>2</cp:revision>
  <cp:lastPrinted>2024-09-04T12:15:00Z</cp:lastPrinted>
  <dcterms:created xsi:type="dcterms:W3CDTF">2025-04-09T12:46:00Z</dcterms:created>
  <dcterms:modified xsi:type="dcterms:W3CDTF">2025-04-09T12:46:00Z</dcterms:modified>
</cp:coreProperties>
</file>